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39" w:rsidRDefault="00810139" w:rsidP="00E812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10139" w:rsidRDefault="00810139" w:rsidP="003647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71056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A31C63">
        <w:rPr>
          <w:rFonts w:ascii="Times New Roman" w:hAnsi="Times New Roman"/>
          <w:b/>
          <w:sz w:val="28"/>
          <w:szCs w:val="28"/>
        </w:rPr>
        <w:t>ноября</w:t>
      </w:r>
      <w:r>
        <w:rPr>
          <w:rFonts w:ascii="Times New Roman" w:hAnsi="Times New Roman"/>
          <w:b/>
          <w:sz w:val="28"/>
          <w:szCs w:val="28"/>
        </w:rPr>
        <w:t xml:space="preserve"> 2025 г.                    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                               № </w:t>
      </w:r>
      <w:r w:rsidR="00771056">
        <w:rPr>
          <w:rFonts w:ascii="Times New Roman" w:hAnsi="Times New Roman"/>
          <w:b/>
          <w:sz w:val="28"/>
          <w:szCs w:val="28"/>
          <w:u w:val="single"/>
        </w:rPr>
        <w:t>758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 Положение об установлении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системы оплаты труда работников муниципальных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бюджетных учреждений дополнительного образования,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подведомственных Управлению культуры и туризма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«Мухоршибирский район»</w:t>
      </w:r>
    </w:p>
    <w:p w:rsidR="00810139" w:rsidRDefault="00810139" w:rsidP="0081013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10139" w:rsidRDefault="00810139" w:rsidP="001417FE">
      <w:pPr>
        <w:pStyle w:val="ConsPlusTitle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1417FE">
        <w:rPr>
          <w:rFonts w:ascii="Times New Roman" w:hAnsi="Times New Roman"/>
          <w:b w:val="0"/>
          <w:sz w:val="28"/>
          <w:szCs w:val="28"/>
        </w:rPr>
        <w:t>В целях приведения в соответствии с действующим законодательством</w:t>
      </w:r>
      <w:r w:rsidR="001417FE" w:rsidRPr="001417FE">
        <w:rPr>
          <w:rFonts w:ascii="Times New Roman" w:hAnsi="Times New Roman"/>
          <w:b w:val="0"/>
          <w:sz w:val="28"/>
          <w:szCs w:val="28"/>
        </w:rPr>
        <w:t>,</w:t>
      </w:r>
      <w:r w:rsidR="001417FE">
        <w:rPr>
          <w:rFonts w:ascii="Times New Roman" w:hAnsi="Times New Roman"/>
          <w:sz w:val="28"/>
          <w:szCs w:val="28"/>
        </w:rPr>
        <w:t xml:space="preserve">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н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а основании постановления Правительства Республики Бурятия от 10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.12.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б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а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.01.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2021 № 14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ц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елях обеспечения дифференцированного подхода к оплате труда и усиления заинтересованности работников в конечных результатах,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810139" w:rsidP="001417F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810139" w:rsidRDefault="001417FE" w:rsidP="001417F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1417FE" w:rsidP="00013E25">
      <w:pPr>
        <w:pStyle w:val="a3"/>
        <w:keepNext/>
        <w:keepLines/>
        <w:widowControl/>
        <w:numPr>
          <w:ilvl w:val="0"/>
          <w:numId w:val="2"/>
        </w:numPr>
        <w:tabs>
          <w:tab w:val="left" w:pos="35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1AD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810139" w:rsidRPr="006B41AD">
        <w:rPr>
          <w:rFonts w:ascii="Times New Roman" w:hAnsi="Times New Roman"/>
          <w:sz w:val="28"/>
          <w:szCs w:val="28"/>
        </w:rPr>
        <w:t>Положение об установлении системы оплаты труда работников муниципальных бюджетных учреждений дополнительного образования, подведомственных Управлению культуры и туризма муниципального образования «</w:t>
      </w:r>
      <w:proofErr w:type="spellStart"/>
      <w:r w:rsidR="00810139" w:rsidRPr="006B41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810139" w:rsidRPr="006B41AD">
        <w:rPr>
          <w:rFonts w:ascii="Times New Roman" w:hAnsi="Times New Roman"/>
          <w:sz w:val="28"/>
          <w:szCs w:val="28"/>
        </w:rPr>
        <w:t xml:space="preserve"> район»</w:t>
      </w:r>
      <w:r w:rsidR="00F53178" w:rsidRPr="006B41AD">
        <w:rPr>
          <w:rFonts w:ascii="Times New Roman" w:hAnsi="Times New Roman"/>
          <w:sz w:val="28"/>
          <w:szCs w:val="28"/>
        </w:rPr>
        <w:t>, утвержденное</w:t>
      </w:r>
      <w:r w:rsidR="00810139" w:rsidRPr="006B41AD">
        <w:rPr>
          <w:rFonts w:ascii="Times New Roman" w:hAnsi="Times New Roman"/>
          <w:sz w:val="28"/>
          <w:szCs w:val="28"/>
        </w:rPr>
        <w:t xml:space="preserve"> постановлени</w:t>
      </w:r>
      <w:r w:rsidR="00F53178" w:rsidRPr="006B41AD">
        <w:rPr>
          <w:rFonts w:ascii="Times New Roman" w:hAnsi="Times New Roman"/>
          <w:sz w:val="28"/>
          <w:szCs w:val="28"/>
        </w:rPr>
        <w:t>ем</w:t>
      </w:r>
      <w:r w:rsidR="00810139" w:rsidRPr="006B41A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«Мухоршибирский район» от 30 октября </w:t>
      </w:r>
      <w:r w:rsidR="00810139" w:rsidRPr="00340E47">
        <w:rPr>
          <w:rFonts w:ascii="Times New Roman" w:hAnsi="Times New Roman" w:cs="Times New Roman"/>
          <w:sz w:val="28"/>
          <w:szCs w:val="28"/>
        </w:rPr>
        <w:t>2024</w:t>
      </w:r>
      <w:r w:rsidR="00F20EE5" w:rsidRPr="00340E47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 xml:space="preserve">года № 644 </w:t>
      </w:r>
      <w:r w:rsidR="00F20EE5" w:rsidRPr="00340E4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10139" w:rsidRPr="00340E47">
        <w:rPr>
          <w:rFonts w:ascii="Times New Roman" w:hAnsi="Times New Roman" w:cs="Times New Roman"/>
          <w:sz w:val="28"/>
          <w:szCs w:val="28"/>
        </w:rPr>
        <w:t>Положени</w:t>
      </w:r>
      <w:r w:rsidR="00F20EE5" w:rsidRPr="00340E47">
        <w:rPr>
          <w:rFonts w:ascii="Times New Roman" w:hAnsi="Times New Roman" w:cs="Times New Roman"/>
          <w:sz w:val="28"/>
          <w:szCs w:val="28"/>
        </w:rPr>
        <w:t>е)</w:t>
      </w:r>
      <w:r w:rsidR="006B41AD" w:rsidRPr="00340E47">
        <w:rPr>
          <w:rFonts w:ascii="Times New Roman" w:hAnsi="Times New Roman" w:cs="Times New Roman"/>
          <w:sz w:val="28"/>
          <w:szCs w:val="28"/>
        </w:rPr>
        <w:t xml:space="preserve">, изложив таблицы раздела 2 </w:t>
      </w:r>
      <w:bookmarkStart w:id="0" w:name="bookmark2"/>
      <w:r w:rsidR="00340E47">
        <w:rPr>
          <w:rFonts w:ascii="Times New Roman" w:hAnsi="Times New Roman" w:cs="Times New Roman"/>
          <w:sz w:val="28"/>
          <w:szCs w:val="28"/>
        </w:rPr>
        <w:t>«</w:t>
      </w:r>
      <w:r w:rsidR="00810139" w:rsidRPr="00340E47">
        <w:rPr>
          <w:rFonts w:ascii="Times New Roman" w:hAnsi="Times New Roman" w:cs="Times New Roman"/>
          <w:sz w:val="28"/>
          <w:szCs w:val="28"/>
        </w:rPr>
        <w:t>Порядок и условия оплаты труда работников</w:t>
      </w:r>
      <w:r w:rsidR="00364774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bookmarkEnd w:id="0"/>
      <w:r w:rsidR="00364774">
        <w:rPr>
          <w:rFonts w:ascii="Times New Roman" w:hAnsi="Times New Roman" w:cs="Times New Roman"/>
          <w:sz w:val="28"/>
          <w:szCs w:val="28"/>
        </w:rPr>
        <w:t>» в следую</w:t>
      </w:r>
      <w:r w:rsidR="00340E47"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013E25" w:rsidRPr="00340E47" w:rsidRDefault="00013E25" w:rsidP="00013E25">
      <w:pPr>
        <w:pStyle w:val="a3"/>
        <w:keepNext/>
        <w:keepLines/>
        <w:widowControl/>
        <w:tabs>
          <w:tab w:val="left" w:pos="3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40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922" w:rsidRDefault="002A7737" w:rsidP="00810139">
      <w:pPr>
        <w:pStyle w:val="a6"/>
        <w:ind w:left="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10139">
        <w:rPr>
          <w:b/>
          <w:sz w:val="24"/>
          <w:szCs w:val="24"/>
        </w:rPr>
        <w:t>Размеры окладов работников образовательных учреждений в сфере культуры по профессиональным квалификационным группам должностей и профессий:</w:t>
      </w:r>
    </w:p>
    <w:p w:rsidR="00810139" w:rsidRDefault="002A7737" w:rsidP="00810139">
      <w:pPr>
        <w:pStyle w:val="a6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Overlap w:val="never"/>
        <w:tblW w:w="933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36"/>
        <w:gridCol w:w="937"/>
        <w:gridCol w:w="2163"/>
        <w:gridCol w:w="1102"/>
        <w:gridCol w:w="987"/>
        <w:gridCol w:w="1805"/>
      </w:tblGrid>
      <w:tr w:rsidR="00810139" w:rsidTr="00810139">
        <w:trPr>
          <w:trHeight w:hRule="exact" w:val="1647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Профессиональные квалификационные группы должностей работников образования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Квали</w:t>
            </w:r>
            <w:r w:rsidRPr="002C3446">
              <w:rPr>
                <w:b/>
              </w:rPr>
              <w:softHyphen/>
              <w:t>фика</w:t>
            </w:r>
            <w:r w:rsidRPr="002C3446">
              <w:rPr>
                <w:b/>
              </w:rPr>
              <w:softHyphen/>
              <w:t>цион</w:t>
            </w:r>
            <w:proofErr w:type="spellEnd"/>
            <w:r w:rsidRPr="002C3446">
              <w:rPr>
                <w:b/>
              </w:rPr>
              <w:t>-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ные</w:t>
            </w:r>
            <w:proofErr w:type="spellEnd"/>
            <w:r w:rsidRPr="002C3446">
              <w:rPr>
                <w:b/>
              </w:rPr>
              <w:t xml:space="preserve"> уровни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Наименование 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должностей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Размеры окладов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Повышающий коэффициент квалификации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Итого размер оклада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</w:tr>
      <w:tr w:rsidR="00810139" w:rsidRPr="001E6A9F" w:rsidTr="00810139">
        <w:trPr>
          <w:trHeight w:hRule="exact" w:val="2023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Профессиональная квалификационная группа  должностей работников учебно-вспомогательного персонала первого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2085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Профессиональная квалификационная группа должностей работников  учебно-вспомогательного  персонала второго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Делопроизводитель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13317,0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9C2ACE">
        <w:trPr>
          <w:trHeight w:hRule="exact" w:val="5549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работников: 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должностей педагогических работников: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Преподаватель, преподаватель теории, преподаватель фортепиано, преподаватель флейты; преподаватель баяна; преподаватель гитары; преподаватель хореографии, хоровых дисциплин, фольклорного отделения, преподаватель</w:t>
            </w:r>
          </w:p>
          <w:p w:rsidR="009C2ACE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изобразительного искусства</w:t>
            </w:r>
          </w:p>
          <w:p w:rsidR="009C2ACE" w:rsidRPr="001E6A9F" w:rsidRDefault="009C2ACE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  <w:r w:rsidR="004B4B4D" w:rsidRPr="001E6A9F">
              <w:rPr>
                <w:sz w:val="24"/>
                <w:szCs w:val="24"/>
              </w:rPr>
              <w:t>4559,0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14559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1700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руководителей </w:t>
            </w: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структурных подразделений: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Директор ДШИ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4B4B4D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1792</w:t>
            </w:r>
            <w:r w:rsidR="00810139" w:rsidRPr="001E6A9F">
              <w:rPr>
                <w:sz w:val="24"/>
                <w:szCs w:val="24"/>
              </w:rPr>
              <w:t>8,0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1,0-</w:t>
            </w:r>
            <w:r w:rsidR="00F24922">
              <w:rPr>
                <w:sz w:val="24"/>
                <w:szCs w:val="24"/>
              </w:rPr>
              <w:t>1</w:t>
            </w:r>
            <w:r w:rsidRPr="001E6A9F">
              <w:rPr>
                <w:sz w:val="24"/>
                <w:szCs w:val="24"/>
              </w:rPr>
              <w:t>,</w:t>
            </w:r>
            <w:r w:rsidR="00F24922">
              <w:rPr>
                <w:sz w:val="24"/>
                <w:szCs w:val="24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19</w:t>
            </w:r>
            <w:r w:rsidR="00F24922">
              <w:rPr>
                <w:sz w:val="24"/>
                <w:szCs w:val="24"/>
              </w:rPr>
              <w:t>859</w:t>
            </w:r>
            <w:r w:rsidRPr="001E6A9F">
              <w:rPr>
                <w:sz w:val="24"/>
                <w:szCs w:val="24"/>
              </w:rPr>
              <w:t>,0</w:t>
            </w:r>
          </w:p>
        </w:tc>
      </w:tr>
    </w:tbl>
    <w:p w:rsidR="002277FA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>Размеры окладов общеотраслевых профессий рабочих:</w:t>
      </w:r>
    </w:p>
    <w:p w:rsidR="00810139" w:rsidRPr="001E6A9F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 xml:space="preserve"> 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153"/>
        <w:gridCol w:w="2058"/>
        <w:gridCol w:w="1589"/>
        <w:gridCol w:w="895"/>
        <w:gridCol w:w="1502"/>
        <w:gridCol w:w="1131"/>
      </w:tblGrid>
      <w:tr w:rsidR="00810139" w:rsidRPr="001E6A9F" w:rsidTr="001012B9">
        <w:trPr>
          <w:trHeight w:hRule="exact" w:val="1898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right="132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Профессиональные квалификационные группы общеотраслевых профессий рабочих 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Наименование  должностей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Размеры окладов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Повышающий коэффициент  квалификации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Итого размер оклада (руб.)</w:t>
            </w:r>
          </w:p>
        </w:tc>
      </w:tr>
      <w:tr w:rsidR="00810139" w:rsidRPr="001E6A9F" w:rsidTr="001012B9">
        <w:trPr>
          <w:trHeight w:hRule="exact" w:val="1950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Общеотраслевые профессии рабочих первого уровня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Уборщик служебных помещений,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сторож, сторож(вахтер)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гардеробщик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Рабочий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4B4B4D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E6A9F">
              <w:rPr>
                <w:rFonts w:ascii="Times New Roman" w:hAnsi="Times New Roman" w:cs="Times New Roman"/>
                <w:color w:val="auto"/>
                <w:lang w:eastAsia="en-US"/>
              </w:rPr>
              <w:t>12042</w:t>
            </w:r>
            <w:r w:rsidR="00810139" w:rsidRPr="001E6A9F">
              <w:rPr>
                <w:rFonts w:ascii="Times New Roman" w:hAnsi="Times New Roman" w:cs="Times New Roman"/>
                <w:color w:val="auto"/>
                <w:lang w:eastAsia="en-US"/>
              </w:rPr>
              <w:t>,0</w:t>
            </w: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1E6A9F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</w:t>
            </w:r>
            <w:r w:rsidR="00810139" w:rsidRPr="001E6A9F">
              <w:rPr>
                <w:sz w:val="24"/>
                <w:szCs w:val="24"/>
              </w:rPr>
              <w:t>,0</w:t>
            </w: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6416F" w:rsidRDefault="0056416F" w:rsidP="0056416F">
      <w:pPr>
        <w:pStyle w:val="1"/>
        <w:tabs>
          <w:tab w:val="left" w:pos="1428"/>
        </w:tabs>
        <w:ind w:left="567" w:firstLine="0"/>
        <w:jc w:val="both"/>
        <w:rPr>
          <w:sz w:val="28"/>
          <w:szCs w:val="28"/>
        </w:rPr>
      </w:pP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</w:p>
    <w:p w:rsidR="002277FA" w:rsidRDefault="002277FA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bookmarkStart w:id="1" w:name="_GoBack"/>
      <w:bookmarkEnd w:id="1"/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1012B9" w:rsidRPr="009E10D1" w:rsidRDefault="001012B9" w:rsidP="001012B9">
      <w:pPr>
        <w:pStyle w:val="1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</w:t>
      </w:r>
      <w:proofErr w:type="spellStart"/>
      <w:r w:rsidRPr="009E10D1">
        <w:rPr>
          <w:b/>
          <w:bCs/>
          <w:sz w:val="28"/>
          <w:szCs w:val="28"/>
        </w:rPr>
        <w:t>Мухоршибирский</w:t>
      </w:r>
      <w:proofErr w:type="spellEnd"/>
      <w:r w:rsidRPr="009E10D1">
        <w:rPr>
          <w:b/>
          <w:bCs/>
          <w:sz w:val="28"/>
          <w:szCs w:val="28"/>
        </w:rPr>
        <w:t xml:space="preserve"> район»</w:t>
      </w:r>
      <w:r>
        <w:rPr>
          <w:b/>
          <w:bCs/>
          <w:sz w:val="28"/>
          <w:szCs w:val="28"/>
        </w:rPr>
        <w:t xml:space="preserve">                                                       В.Н. Молчанов</w:t>
      </w:r>
    </w:p>
    <w:p w:rsidR="001012B9" w:rsidRDefault="001012B9" w:rsidP="001012B9"/>
    <w:sectPr w:rsidR="001012B9" w:rsidSect="001012B9">
      <w:pgSz w:w="11900" w:h="16840"/>
      <w:pgMar w:top="1053" w:right="1179" w:bottom="721" w:left="1413" w:header="625" w:footer="29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37656F01"/>
    <w:multiLevelType w:val="multilevel"/>
    <w:tmpl w:val="B1908968"/>
    <w:lvl w:ilvl="0">
      <w:start w:val="1"/>
      <w:numFmt w:val="russianLow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9FC5E78"/>
    <w:multiLevelType w:val="hybridMultilevel"/>
    <w:tmpl w:val="680C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901A4"/>
    <w:multiLevelType w:val="multilevel"/>
    <w:tmpl w:val="54E8B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5F808C0"/>
    <w:multiLevelType w:val="multilevel"/>
    <w:tmpl w:val="6E8A194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10139"/>
    <w:rsid w:val="00013E25"/>
    <w:rsid w:val="000B08A4"/>
    <w:rsid w:val="001012B9"/>
    <w:rsid w:val="001417FE"/>
    <w:rsid w:val="001E6A9F"/>
    <w:rsid w:val="002277FA"/>
    <w:rsid w:val="002A7737"/>
    <w:rsid w:val="002C3446"/>
    <w:rsid w:val="00340E47"/>
    <w:rsid w:val="00364774"/>
    <w:rsid w:val="003B598B"/>
    <w:rsid w:val="00482711"/>
    <w:rsid w:val="004B4B4D"/>
    <w:rsid w:val="0056416F"/>
    <w:rsid w:val="00624D4A"/>
    <w:rsid w:val="006B41AD"/>
    <w:rsid w:val="007529D8"/>
    <w:rsid w:val="00771056"/>
    <w:rsid w:val="00810139"/>
    <w:rsid w:val="009C2ACE"/>
    <w:rsid w:val="00A31C63"/>
    <w:rsid w:val="00DC2360"/>
    <w:rsid w:val="00E119B2"/>
    <w:rsid w:val="00E812B4"/>
    <w:rsid w:val="00F20EE5"/>
    <w:rsid w:val="00F24922"/>
    <w:rsid w:val="00F53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Основной текст_"/>
    <w:basedOn w:val="a0"/>
    <w:link w:val="1"/>
    <w:locked/>
    <w:rsid w:val="0081013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810139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810139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5">
    <w:name w:val="Подпись к таблице_"/>
    <w:basedOn w:val="a0"/>
    <w:link w:val="a6"/>
    <w:locked/>
    <w:rsid w:val="00810139"/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81013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7">
    <w:name w:val="Другое_"/>
    <w:basedOn w:val="a0"/>
    <w:link w:val="a8"/>
    <w:locked/>
    <w:rsid w:val="00810139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A31C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63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customStyle="1" w:styleId="ConsPlusTitle">
    <w:name w:val="ConsPlusTitle"/>
    <w:uiPriority w:val="99"/>
    <w:rsid w:val="00141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Admin121</dc:creator>
  <cp:keywords/>
  <dc:description/>
  <cp:lastModifiedBy>Admin</cp:lastModifiedBy>
  <cp:revision>9</cp:revision>
  <cp:lastPrinted>2025-11-20T07:45:00Z</cp:lastPrinted>
  <dcterms:created xsi:type="dcterms:W3CDTF">2025-11-20T03:17:00Z</dcterms:created>
  <dcterms:modified xsi:type="dcterms:W3CDTF">2025-12-02T00:24:00Z</dcterms:modified>
</cp:coreProperties>
</file>